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32E94" w14:textId="27E14164" w:rsidR="00DB5ED4" w:rsidRDefault="00DB5ED4" w:rsidP="00DB5E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5ED4">
        <w:rPr>
          <w:rFonts w:ascii="TH SarabunIT๙" w:hAnsi="TH SarabunIT๙" w:cs="TH SarabunIT๙"/>
          <w:b/>
          <w:bCs/>
          <w:sz w:val="32"/>
          <w:szCs w:val="32"/>
          <w:cs/>
        </w:rPr>
        <w:t>การขับเคลื่อนแนวทางการสร้างอาชีพและเพิ่มรายได้ให้กับประชาชนในท้องที่</w:t>
      </w:r>
    </w:p>
    <w:p w14:paraId="2E4672E7" w14:textId="3C1677F0" w:rsidR="00DB5ED4" w:rsidRDefault="00DB5ED4" w:rsidP="00DB5ED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B5ED4">
        <w:rPr>
          <w:rFonts w:ascii="TH SarabunIT๙" w:hAnsi="TH SarabunIT๙" w:cs="TH SarabunIT๙"/>
          <w:b/>
          <w:bCs/>
          <w:sz w:val="32"/>
          <w:szCs w:val="32"/>
          <w:cs/>
        </w:rPr>
        <w:t>ผ่านการเพิ่มมูลค่าจากขยะ (</w:t>
      </w:r>
      <w:r w:rsidRPr="00DB5ED4">
        <w:rPr>
          <w:rFonts w:ascii="TH SarabunIT๙" w:hAnsi="TH SarabunIT๙" w:cs="TH SarabunIT๙"/>
          <w:b/>
          <w:bCs/>
          <w:sz w:val="32"/>
          <w:szCs w:val="32"/>
        </w:rPr>
        <w:t>Upcycling Waste to Wealth)</w:t>
      </w:r>
    </w:p>
    <w:p w14:paraId="0C9ED1B0" w14:textId="77777777" w:rsidR="00DB5ED4" w:rsidRDefault="00DB5ED4" w:rsidP="00DB5E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เทศบาลตำบลสวนขัน อำเภอช้างกลาง จังหวัดนครศรีธรรมราช มีหมู่บ้านทั้งหมด 9 หมู่บ้าน</w:t>
      </w:r>
    </w:p>
    <w:p w14:paraId="43DF1252" w14:textId="77777777" w:rsidR="00DB5ED4" w:rsidRPr="00686991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1.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1 บ้านสวนขัน</w:t>
      </w:r>
    </w:p>
    <w:p w14:paraId="5FCEB545" w14:textId="77777777" w:rsidR="00DB5ED4" w:rsidRPr="00686991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2.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2 บ้านเทพรัตนา</w:t>
      </w:r>
    </w:p>
    <w:p w14:paraId="180CFDF9" w14:textId="77777777" w:rsidR="00DB5ED4" w:rsidRPr="00686991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3.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3 บ้านยางในลุ่</w:t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ม</w:t>
      </w:r>
    </w:p>
    <w:p w14:paraId="4577EE22" w14:textId="77777777" w:rsidR="00DB5ED4" w:rsidRPr="00686991" w:rsidRDefault="00DB5ED4" w:rsidP="00DB5ED4">
      <w:pPr>
        <w:spacing w:after="0" w:line="240" w:lineRule="auto"/>
        <w:rPr>
          <w:rFonts w:ascii="TH SarabunIT๙" w:eastAsia="Calibri" w:hAnsi="TH SarabunIT๙" w:cs="TH SarabunIT๙" w:hint="cs"/>
          <w:kern w:val="2"/>
          <w:sz w:val="32"/>
          <w:szCs w:val="32"/>
          <w:cs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4.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4 บ้านน้ำน้อย</w:t>
      </w:r>
    </w:p>
    <w:p w14:paraId="24F75C6E" w14:textId="77777777" w:rsidR="00DB5ED4" w:rsidRPr="00686991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5.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5 บ้านไทรงาม</w:t>
      </w:r>
    </w:p>
    <w:p w14:paraId="40A1A5C7" w14:textId="77777777" w:rsidR="00DB5ED4" w:rsidRPr="00686991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6.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6 บ้านคลองปีกเหนือ</w:t>
      </w:r>
    </w:p>
    <w:p w14:paraId="14619784" w14:textId="77777777" w:rsidR="00DB5ED4" w:rsidRPr="00686991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7.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7 บ้านนายน</w:t>
      </w:r>
    </w:p>
    <w:p w14:paraId="7EFE5CB8" w14:textId="77777777" w:rsidR="00DB5ED4" w:rsidRPr="00686991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8.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8 บ้านพรุแซง</w:t>
      </w:r>
    </w:p>
    <w:p w14:paraId="7F3800C4" w14:textId="77777777" w:rsidR="00DB5ED4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9.</w:t>
      </w:r>
      <w:r w:rsidRPr="00686991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หมู่ที่ 9 บ้านจอมทอง</w:t>
      </w:r>
    </w:p>
    <w:p w14:paraId="22825E35" w14:textId="77777777" w:rsidR="00DB5ED4" w:rsidRPr="000E5B4E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16"/>
          <w:szCs w:val="16"/>
        </w:rPr>
      </w:pPr>
    </w:p>
    <w:p w14:paraId="7E64EC98" w14:textId="77777777" w:rsidR="00DB5ED4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kern w:val="2"/>
          <w:sz w:val="32"/>
          <w:szCs w:val="32"/>
        </w:rPr>
        <w:tab/>
      </w:r>
      <w:r w:rsidRPr="000E5B4E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ทั้ง 9 หมู่บ้าน มีการรวมตัว รวมกลุ่มกันในการจัดตั้ง และขับเคลื่อนศูนย์เรียนรู้ โคกหนองนา โมเดล บ้านจอมทอง หมู่ที่ 9 และหมู่ที่ 5 โดยมีการดำเนินกิจกรรม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การส่งเสริมเกษตรอินทรีย์ ให้ความรู้ </w:t>
      </w:r>
      <w:r w:rsidRPr="000E5B4E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>ต่างๆ</w:t>
      </w:r>
      <w:r w:rsidRPr="000E5B4E">
        <w:rPr>
          <w:rFonts w:ascii="TH SarabunIT๙" w:eastAsia="Calibri" w:hAnsi="TH SarabunIT๙" w:cs="TH SarabunIT๙"/>
          <w:kern w:val="2"/>
          <w:sz w:val="32"/>
          <w:szCs w:val="32"/>
          <w:cs/>
        </w:rPr>
        <w:t>ในการบริหารจัดการขยะมูลฝอยชุมชน</w:t>
      </w:r>
      <w:r w:rsidRPr="000E5B4E">
        <w:rPr>
          <w:rFonts w:ascii="TH SarabunIT๙" w:eastAsia="Calibri" w:hAnsi="TH SarabunIT๙" w:cs="TH SarabunIT๙" w:hint="cs"/>
          <w:kern w:val="2"/>
          <w:sz w:val="32"/>
          <w:szCs w:val="32"/>
          <w:cs/>
        </w:rPr>
        <w:t xml:space="preserve"> ประกอบด้วยกิจกรรมที่เป็นรูปธรรมและเป็นการใช้นวัตกรรมท้องถิ่น เป็นสถานที่ศึกษาดูงาน</w:t>
      </w:r>
    </w:p>
    <w:p w14:paraId="00D57F28" w14:textId="77777777" w:rsidR="00DB5ED4" w:rsidRPr="000E5B4E" w:rsidRDefault="00DB5ED4" w:rsidP="00DB5ED4">
      <w:pPr>
        <w:spacing w:after="0" w:line="240" w:lineRule="auto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4F93E12" wp14:editId="28CF0D96">
            <wp:simplePos x="0" y="0"/>
            <wp:positionH relativeFrom="margin">
              <wp:align>center</wp:align>
            </wp:positionH>
            <wp:positionV relativeFrom="paragraph">
              <wp:posOffset>2640965</wp:posOffset>
            </wp:positionV>
            <wp:extent cx="2401242" cy="1800000"/>
            <wp:effectExtent l="0" t="0" r="0" b="0"/>
            <wp:wrapTopAndBottom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4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2A48ED30" wp14:editId="4AC01F08">
            <wp:simplePos x="0" y="0"/>
            <wp:positionH relativeFrom="margin">
              <wp:posOffset>3550920</wp:posOffset>
            </wp:positionH>
            <wp:positionV relativeFrom="paragraph">
              <wp:posOffset>326390</wp:posOffset>
            </wp:positionV>
            <wp:extent cx="2181860" cy="2159635"/>
            <wp:effectExtent l="0" t="0" r="8890" b="0"/>
            <wp:wrapTopAndBottom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47735284" wp14:editId="2E317F46">
            <wp:simplePos x="0" y="0"/>
            <wp:positionH relativeFrom="margin">
              <wp:posOffset>68580</wp:posOffset>
            </wp:positionH>
            <wp:positionV relativeFrom="paragraph">
              <wp:posOffset>318770</wp:posOffset>
            </wp:positionV>
            <wp:extent cx="2202180" cy="2159000"/>
            <wp:effectExtent l="0" t="0" r="7620" b="0"/>
            <wp:wrapThrough wrapText="bothSides">
              <wp:wrapPolygon edited="0">
                <wp:start x="0" y="0"/>
                <wp:lineTo x="0" y="21346"/>
                <wp:lineTo x="21488" y="21346"/>
                <wp:lineTo x="21488" y="0"/>
                <wp:lineTo x="0" y="0"/>
              </wp:wrapPolygon>
            </wp:wrapThrough>
            <wp:docPr id="785991224" name="รูปภาพ 78599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5B4E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</w:rPr>
        <w:t xml:space="preserve">1.4 </w:t>
      </w:r>
      <w:r w:rsidRPr="000E5B4E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</w:rPr>
        <w:t xml:space="preserve">กิจกรรมการทำปุ๋ยหมักแบบกลับกอง </w:t>
      </w:r>
    </w:p>
    <w:p w14:paraId="197BBF6E" w14:textId="77777777" w:rsidR="00DB5ED4" w:rsidRPr="000E5B4E" w:rsidRDefault="00DB5ED4" w:rsidP="00DB5ED4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:cs/>
        </w:rPr>
      </w:pPr>
    </w:p>
    <w:p w14:paraId="3B6BA4A5" w14:textId="77777777" w:rsidR="00DB5ED4" w:rsidRDefault="00DB5ED4" w:rsidP="00DB5ED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B983070" w14:textId="77777777" w:rsidR="00DB5ED4" w:rsidRDefault="00DB5ED4" w:rsidP="00DB5ED4">
      <w:pPr>
        <w:spacing w:after="0" w:line="240" w:lineRule="auto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</w:rPr>
        <w:lastRenderedPageBreak/>
        <w:t xml:space="preserve">1.5 </w:t>
      </w:r>
      <w:r w:rsidRPr="000E5B4E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</w:rPr>
        <w:t>กิจกรรมการ</w:t>
      </w:r>
      <w:r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</w:rPr>
        <w:t>เลี้ยงไส้เดือนดิน ปุ๋ยจากมูลไส้เดือน</w:t>
      </w:r>
    </w:p>
    <w:p w14:paraId="0886F66F" w14:textId="77777777" w:rsidR="00DB5ED4" w:rsidRPr="000E5B4E" w:rsidRDefault="00DB5ED4" w:rsidP="00DB5ED4">
      <w:pPr>
        <w:spacing w:after="0" w:line="240" w:lineRule="auto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3BEC7ACB" wp14:editId="7A2F99D4">
            <wp:simplePos x="0" y="0"/>
            <wp:positionH relativeFrom="column">
              <wp:posOffset>1402080</wp:posOffset>
            </wp:positionH>
            <wp:positionV relativeFrom="paragraph">
              <wp:posOffset>2551430</wp:posOffset>
            </wp:positionV>
            <wp:extent cx="2885755" cy="2160000"/>
            <wp:effectExtent l="0" t="0" r="0" b="0"/>
            <wp:wrapTopAndBottom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755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3360" behindDoc="0" locked="0" layoutInCell="1" allowOverlap="1" wp14:anchorId="0F2D634A" wp14:editId="5B46B85E">
            <wp:simplePos x="0" y="0"/>
            <wp:positionH relativeFrom="margin">
              <wp:posOffset>3055620</wp:posOffset>
            </wp:positionH>
            <wp:positionV relativeFrom="paragraph">
              <wp:posOffset>227330</wp:posOffset>
            </wp:positionV>
            <wp:extent cx="2881916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19" y="21340"/>
                <wp:lineTo x="21419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91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2336" behindDoc="0" locked="0" layoutInCell="1" allowOverlap="1" wp14:anchorId="431BC79D" wp14:editId="1BC5A73B">
            <wp:simplePos x="0" y="0"/>
            <wp:positionH relativeFrom="column">
              <wp:posOffset>-22860</wp:posOffset>
            </wp:positionH>
            <wp:positionV relativeFrom="paragraph">
              <wp:posOffset>234950</wp:posOffset>
            </wp:positionV>
            <wp:extent cx="2881916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19" y="21340"/>
                <wp:lineTo x="21419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91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5B4E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</w:rPr>
        <w:t xml:space="preserve"> </w:t>
      </w:r>
    </w:p>
    <w:p w14:paraId="3CA8A736" w14:textId="77777777" w:rsidR="00DB5ED4" w:rsidRDefault="00DB5ED4" w:rsidP="00DB5E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23A6DF" w14:textId="77777777" w:rsidR="00DB5ED4" w:rsidRDefault="00DB5ED4" w:rsidP="00DB5E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C59433" w14:textId="77777777" w:rsidR="00DB5ED4" w:rsidRDefault="00DB5ED4" w:rsidP="00DB5E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</w:rPr>
        <w:t>1.6</w:t>
      </w:r>
      <w:r w:rsidRPr="000E5B4E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ให้ความรู้การส่งเสริมเกษตรอินทรีย์ </w:t>
      </w:r>
    </w:p>
    <w:p w14:paraId="75D34489" w14:textId="77777777" w:rsidR="00DB5ED4" w:rsidRDefault="00DB5ED4" w:rsidP="00DB5E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8AD4A12" wp14:editId="7AFF3A86">
            <wp:simplePos x="0" y="0"/>
            <wp:positionH relativeFrom="column">
              <wp:posOffset>2918460</wp:posOffset>
            </wp:positionH>
            <wp:positionV relativeFrom="paragraph">
              <wp:posOffset>230523</wp:posOffset>
            </wp:positionV>
            <wp:extent cx="2884047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05" y="21340"/>
                <wp:lineTo x="21405" y="0"/>
                <wp:lineTo x="0" y="0"/>
              </wp:wrapPolygon>
            </wp:wrapThrough>
            <wp:docPr id="103093668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93668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04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C752A68" wp14:editId="25E897D9">
            <wp:simplePos x="0" y="0"/>
            <wp:positionH relativeFrom="column">
              <wp:posOffset>-99060</wp:posOffset>
            </wp:positionH>
            <wp:positionV relativeFrom="paragraph">
              <wp:posOffset>230505</wp:posOffset>
            </wp:positionV>
            <wp:extent cx="2879725" cy="2159635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16765965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59656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18904" w14:textId="77777777" w:rsidR="00DB5ED4" w:rsidRPr="00DB5ED4" w:rsidRDefault="00DB5ED4"/>
    <w:sectPr w:rsidR="00DB5ED4" w:rsidRPr="00DB5E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D4"/>
    <w:rsid w:val="006D752A"/>
    <w:rsid w:val="00DB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BD31D"/>
  <w15:chartTrackingRefBased/>
  <w15:docId w15:val="{6DAB3BF5-B949-467E-AF43-23C39F21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ED4"/>
    <w:pPr>
      <w:spacing w:after="200" w:line="276" w:lineRule="auto"/>
    </w:pPr>
    <w:rPr>
      <w:rFonts w:eastAsiaTheme="minorEastAsia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5ED4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5ED4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5ED4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5ED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5ED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5ED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5ED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5ED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5ED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B5ED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B5ED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B5ED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B5E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B5ED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B5E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B5ED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B5E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B5E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5ED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DB5ED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B5ED4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B5ED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B5ED4"/>
    <w:pPr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DB5E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5ED4"/>
    <w:pPr>
      <w:spacing w:after="160" w:line="240" w:lineRule="auto"/>
      <w:ind w:left="720"/>
      <w:contextualSpacing/>
    </w:pPr>
    <w:rPr>
      <w:rFonts w:eastAsiaTheme="minorHAns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DB5ED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5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B5ED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5E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 com</dc:creator>
  <cp:keywords/>
  <dc:description/>
  <cp:lastModifiedBy>inter com</cp:lastModifiedBy>
  <cp:revision>1</cp:revision>
  <dcterms:created xsi:type="dcterms:W3CDTF">2025-06-13T08:42:00Z</dcterms:created>
  <dcterms:modified xsi:type="dcterms:W3CDTF">2025-06-13T08:45:00Z</dcterms:modified>
</cp:coreProperties>
</file>